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76" w:rsidRPr="00A942D6" w:rsidRDefault="00BA3C76" w:rsidP="00BA3C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D6">
        <w:rPr>
          <w:rFonts w:ascii="Times New Roman" w:hAnsi="Times New Roman" w:cs="Times New Roman"/>
          <w:b/>
          <w:sz w:val="24"/>
          <w:szCs w:val="24"/>
        </w:rPr>
        <w:t>Информация об ОАО «</w:t>
      </w:r>
      <w:r w:rsidR="00E76C73">
        <w:rPr>
          <w:rFonts w:ascii="Times New Roman" w:hAnsi="Times New Roman" w:cs="Times New Roman"/>
          <w:b/>
          <w:sz w:val="24"/>
          <w:szCs w:val="24"/>
        </w:rPr>
        <w:t>Утес</w:t>
      </w:r>
      <w:r w:rsidRPr="00A942D6">
        <w:rPr>
          <w:rFonts w:ascii="Times New Roman" w:hAnsi="Times New Roman" w:cs="Times New Roman"/>
          <w:b/>
          <w:sz w:val="24"/>
          <w:szCs w:val="24"/>
        </w:rPr>
        <w:t xml:space="preserve">» и его деятельности </w:t>
      </w:r>
      <w:r w:rsidR="00A76EEF" w:rsidRPr="00A942D6">
        <w:rPr>
          <w:rFonts w:ascii="Times New Roman" w:hAnsi="Times New Roman" w:cs="Times New Roman"/>
          <w:b/>
          <w:sz w:val="24"/>
          <w:szCs w:val="24"/>
        </w:rPr>
        <w:t>за 202</w:t>
      </w:r>
      <w:r w:rsidR="00A43CCD">
        <w:rPr>
          <w:rFonts w:ascii="Times New Roman" w:hAnsi="Times New Roman" w:cs="Times New Roman"/>
          <w:b/>
          <w:sz w:val="24"/>
          <w:szCs w:val="24"/>
        </w:rPr>
        <w:t>5</w:t>
      </w:r>
      <w:r w:rsidRPr="00A942D6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BA3C76" w:rsidRPr="00A942D6" w:rsidRDefault="00BA3C76" w:rsidP="00A942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>Доля государства в уставном фонде эмитента (всего в %)</w:t>
      </w:r>
      <w:r w:rsidR="008931B0" w:rsidRPr="00A942D6">
        <w:rPr>
          <w:rFonts w:ascii="Times New Roman" w:hAnsi="Times New Roman" w:cs="Times New Roman"/>
          <w:sz w:val="24"/>
          <w:szCs w:val="24"/>
        </w:rPr>
        <w:t xml:space="preserve"> </w:t>
      </w:r>
      <w:r w:rsidRPr="00A942D6">
        <w:rPr>
          <w:rFonts w:ascii="Times New Roman" w:hAnsi="Times New Roman" w:cs="Times New Roman"/>
          <w:sz w:val="24"/>
          <w:szCs w:val="24"/>
        </w:rPr>
        <w:t xml:space="preserve">– </w:t>
      </w:r>
      <w:r w:rsidR="00A942D6" w:rsidRPr="00A942D6">
        <w:rPr>
          <w:rFonts w:ascii="Times New Roman" w:hAnsi="Times New Roman" w:cs="Times New Roman"/>
          <w:sz w:val="24"/>
          <w:szCs w:val="24"/>
        </w:rPr>
        <w:t>0.00%</w:t>
      </w:r>
    </w:p>
    <w:p w:rsidR="00BA3C76" w:rsidRPr="00A942D6" w:rsidRDefault="00BA3C76" w:rsidP="00BA3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>Ко</w:t>
      </w:r>
      <w:r w:rsidR="00100979" w:rsidRPr="00A942D6">
        <w:rPr>
          <w:rFonts w:ascii="Times New Roman" w:hAnsi="Times New Roman" w:cs="Times New Roman"/>
          <w:sz w:val="24"/>
          <w:szCs w:val="24"/>
        </w:rPr>
        <w:t xml:space="preserve">личество акционеров – всего </w:t>
      </w:r>
      <w:r w:rsidR="00E76C73">
        <w:rPr>
          <w:rFonts w:ascii="Times New Roman" w:hAnsi="Times New Roman" w:cs="Times New Roman"/>
          <w:sz w:val="24"/>
          <w:szCs w:val="24"/>
        </w:rPr>
        <w:t>17</w:t>
      </w:r>
      <w:r w:rsidR="00A942D6" w:rsidRPr="00A942D6">
        <w:rPr>
          <w:rFonts w:ascii="Times New Roman" w:hAnsi="Times New Roman" w:cs="Times New Roman"/>
          <w:sz w:val="24"/>
          <w:szCs w:val="24"/>
        </w:rPr>
        <w:t>1</w:t>
      </w:r>
      <w:r w:rsidRPr="00A942D6">
        <w:rPr>
          <w:rFonts w:ascii="Times New Roman" w:hAnsi="Times New Roman" w:cs="Times New Roman"/>
          <w:sz w:val="24"/>
          <w:szCs w:val="24"/>
        </w:rPr>
        <w:t>, в т. ч.:</w:t>
      </w:r>
    </w:p>
    <w:p w:rsidR="00BA3C76" w:rsidRPr="00A942D6" w:rsidRDefault="00100979" w:rsidP="00BA3C76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A942D6" w:rsidRPr="00A942D6">
        <w:rPr>
          <w:rFonts w:ascii="Times New Roman" w:hAnsi="Times New Roman" w:cs="Times New Roman"/>
          <w:sz w:val="24"/>
          <w:szCs w:val="24"/>
        </w:rPr>
        <w:t>1</w:t>
      </w:r>
      <w:r w:rsidRPr="00A942D6">
        <w:rPr>
          <w:rFonts w:ascii="Times New Roman" w:hAnsi="Times New Roman" w:cs="Times New Roman"/>
          <w:sz w:val="24"/>
          <w:szCs w:val="24"/>
        </w:rPr>
        <w:t xml:space="preserve">, из них нерезидентов – </w:t>
      </w:r>
      <w:r w:rsidR="000D12BA" w:rsidRPr="00A942D6">
        <w:rPr>
          <w:rFonts w:ascii="Times New Roman" w:hAnsi="Times New Roman" w:cs="Times New Roman"/>
          <w:sz w:val="24"/>
          <w:szCs w:val="24"/>
        </w:rPr>
        <w:t>0</w:t>
      </w:r>
      <w:r w:rsidR="00BA3C76" w:rsidRPr="00A942D6">
        <w:rPr>
          <w:rFonts w:ascii="Times New Roman" w:hAnsi="Times New Roman" w:cs="Times New Roman"/>
          <w:sz w:val="24"/>
          <w:szCs w:val="24"/>
        </w:rPr>
        <w:t>;</w:t>
      </w:r>
    </w:p>
    <w:p w:rsidR="00BA3C76" w:rsidRPr="00A942D6" w:rsidRDefault="00100979" w:rsidP="00A942D6">
      <w:pPr>
        <w:pStyle w:val="a3"/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 xml:space="preserve">физических лиц – </w:t>
      </w:r>
      <w:r w:rsidR="00E76C73">
        <w:rPr>
          <w:rFonts w:ascii="Times New Roman" w:hAnsi="Times New Roman" w:cs="Times New Roman"/>
          <w:sz w:val="24"/>
          <w:szCs w:val="24"/>
        </w:rPr>
        <w:t>170</w:t>
      </w:r>
      <w:r w:rsidR="00BA3C76" w:rsidRPr="00A942D6">
        <w:rPr>
          <w:rFonts w:ascii="Times New Roman" w:hAnsi="Times New Roman" w:cs="Times New Roman"/>
          <w:sz w:val="24"/>
          <w:szCs w:val="24"/>
        </w:rPr>
        <w:t xml:space="preserve">, из них нерезидентов – </w:t>
      </w:r>
      <w:r w:rsidR="00E76C73">
        <w:rPr>
          <w:rFonts w:ascii="Times New Roman" w:hAnsi="Times New Roman" w:cs="Times New Roman"/>
          <w:sz w:val="24"/>
          <w:szCs w:val="24"/>
        </w:rPr>
        <w:t>0</w:t>
      </w:r>
      <w:r w:rsidR="00BA3C76" w:rsidRPr="00A942D6">
        <w:rPr>
          <w:rFonts w:ascii="Times New Roman" w:hAnsi="Times New Roman" w:cs="Times New Roman"/>
          <w:sz w:val="24"/>
          <w:szCs w:val="24"/>
        </w:rPr>
        <w:t>.</w:t>
      </w:r>
    </w:p>
    <w:p w:rsidR="00BA3C76" w:rsidRPr="00A942D6" w:rsidRDefault="00BA3C76" w:rsidP="00BA3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>Информация о дивидендах и акциях.</w:t>
      </w:r>
    </w:p>
    <w:tbl>
      <w:tblPr>
        <w:tblW w:w="875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387"/>
        <w:gridCol w:w="1638"/>
        <w:gridCol w:w="1622"/>
      </w:tblGrid>
      <w:tr w:rsidR="00BA3C76" w:rsidRPr="00A942D6" w:rsidTr="000766BF">
        <w:trPr>
          <w:trHeight w:val="503"/>
        </w:trPr>
        <w:tc>
          <w:tcPr>
            <w:tcW w:w="4111" w:type="dxa"/>
            <w:vAlign w:val="center"/>
          </w:tcPr>
          <w:p w:rsidR="00BA3C76" w:rsidRPr="00A942D6" w:rsidRDefault="00BA3C76" w:rsidP="000766BF">
            <w:pPr>
              <w:pStyle w:val="a3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87" w:type="dxa"/>
            <w:vAlign w:val="center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8" w:type="dxa"/>
            <w:vAlign w:val="center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622" w:type="dxa"/>
            <w:vAlign w:val="center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аналогичный период прошлого года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 на выплату дивидендов в данном отчетном периоде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выплаченные дивиденды в данном отчетном периоде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приходящиеся на одну привилегированную акцию (включая налоги)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 _______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типа_______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 _______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типа_______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за который выплачивались дивиденды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 квартал, год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(даты) принятия решений о выплате дивидендов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(сроки) выплаты дивидендов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акции имуществом общества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38" w:type="dxa"/>
          </w:tcPr>
          <w:p w:rsidR="00BA3C76" w:rsidRPr="00E76C73" w:rsidRDefault="00A43CCD" w:rsidP="00A43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42D6"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2" w:type="dxa"/>
          </w:tcPr>
          <w:p w:rsidR="00BA3C76" w:rsidRPr="00A942D6" w:rsidRDefault="00E76C73" w:rsidP="00A43C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557F"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4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BA3C76" w:rsidRPr="00A942D6" w:rsidTr="000766BF">
        <w:tc>
          <w:tcPr>
            <w:tcW w:w="4111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акций, находящихся на балансе общества, - всего</w:t>
            </w:r>
          </w:p>
        </w:tc>
        <w:tc>
          <w:tcPr>
            <w:tcW w:w="1387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638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2" w:type="dxa"/>
          </w:tcPr>
          <w:p w:rsidR="00BA3C76" w:rsidRPr="00A942D6" w:rsidRDefault="00BA3C76" w:rsidP="000766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A3C76" w:rsidRPr="00A942D6" w:rsidRDefault="00BA3C76" w:rsidP="00A942D6">
      <w:pPr>
        <w:pStyle w:val="ConsPlusNonformat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93"/>
      <w:bookmarkEnd w:id="0"/>
      <w:r w:rsidRPr="00A942D6">
        <w:rPr>
          <w:rFonts w:ascii="Times New Roman" w:hAnsi="Times New Roman" w:cs="Times New Roman"/>
          <w:sz w:val="24"/>
          <w:szCs w:val="24"/>
        </w:rPr>
        <w:lastRenderedPageBreak/>
        <w:t>Дата проведения годового общего собрания акционеров, на котором утверждены годовой отчет, бухгалтерский баланс, отчет о при</w:t>
      </w:r>
      <w:r w:rsidR="00EE6ABC" w:rsidRPr="00A942D6">
        <w:rPr>
          <w:rFonts w:ascii="Times New Roman" w:hAnsi="Times New Roman" w:cs="Times New Roman"/>
          <w:sz w:val="24"/>
          <w:szCs w:val="24"/>
        </w:rPr>
        <w:t>былях и убытках за отчетный 202</w:t>
      </w:r>
      <w:r w:rsidR="00A43CCD">
        <w:rPr>
          <w:rFonts w:ascii="Times New Roman" w:hAnsi="Times New Roman" w:cs="Times New Roman"/>
          <w:sz w:val="24"/>
          <w:szCs w:val="24"/>
        </w:rPr>
        <w:t>5</w:t>
      </w:r>
      <w:r w:rsidRPr="00A942D6">
        <w:rPr>
          <w:rFonts w:ascii="Times New Roman" w:hAnsi="Times New Roman" w:cs="Times New Roman"/>
          <w:sz w:val="24"/>
          <w:szCs w:val="24"/>
        </w:rPr>
        <w:t xml:space="preserve"> год: </w:t>
      </w:r>
      <w:r w:rsidR="000D12BA" w:rsidRPr="00A942D6">
        <w:rPr>
          <w:rFonts w:ascii="Times New Roman" w:hAnsi="Times New Roman" w:cs="Times New Roman"/>
          <w:sz w:val="24"/>
          <w:szCs w:val="24"/>
        </w:rPr>
        <w:t>2</w:t>
      </w:r>
      <w:r w:rsidR="00E76C73">
        <w:rPr>
          <w:rFonts w:ascii="Times New Roman" w:hAnsi="Times New Roman" w:cs="Times New Roman"/>
          <w:sz w:val="24"/>
          <w:szCs w:val="24"/>
        </w:rPr>
        <w:t>5</w:t>
      </w:r>
      <w:r w:rsidR="00EE6ABC" w:rsidRPr="00A942D6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A43CCD">
        <w:rPr>
          <w:rFonts w:ascii="Times New Roman" w:hAnsi="Times New Roman" w:cs="Times New Roman"/>
          <w:sz w:val="24"/>
          <w:szCs w:val="24"/>
        </w:rPr>
        <w:t>6</w:t>
      </w:r>
      <w:r w:rsidR="007E6F0F" w:rsidRPr="00A942D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42D6" w:rsidRPr="00A942D6" w:rsidRDefault="00A942D6" w:rsidP="00A942D6">
      <w:pPr>
        <w:pStyle w:val="ConsPlusNonformat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>Аудиторское заключение по бухгалтерской и (или) финансовой отчетности подготовлено 2</w:t>
      </w:r>
      <w:r w:rsidR="00A43CCD">
        <w:rPr>
          <w:rFonts w:ascii="Times New Roman" w:hAnsi="Times New Roman" w:cs="Times New Roman"/>
          <w:sz w:val="24"/>
          <w:szCs w:val="24"/>
        </w:rPr>
        <w:t>3</w:t>
      </w:r>
      <w:r w:rsidRPr="00A942D6">
        <w:rPr>
          <w:rFonts w:ascii="Times New Roman" w:hAnsi="Times New Roman" w:cs="Times New Roman"/>
          <w:sz w:val="24"/>
          <w:szCs w:val="24"/>
        </w:rPr>
        <w:t>​ февраля​ 202</w:t>
      </w:r>
      <w:r w:rsidR="00A43CCD">
        <w:rPr>
          <w:rFonts w:ascii="Times New Roman" w:hAnsi="Times New Roman" w:cs="Times New Roman"/>
          <w:sz w:val="24"/>
          <w:szCs w:val="24"/>
        </w:rPr>
        <w:t>6</w:t>
      </w:r>
      <w:r w:rsidRPr="00A942D6">
        <w:rPr>
          <w:rFonts w:ascii="Times New Roman" w:hAnsi="Times New Roman" w:cs="Times New Roman"/>
          <w:sz w:val="24"/>
          <w:szCs w:val="24"/>
        </w:rPr>
        <w:t>г. Аудит проведен Обществом с ограниченной ответственностью " "Белросаудит", 220020, г.Минск, пр. Победителей, 89, к.3, пом.4, зарегистрировано решением Мингорисполкома от 28.04.2000 №465, регистрационный номер в ЕГР – 600506719. Период, за который проводился аудит: с 01.01.202</w:t>
      </w:r>
      <w:r w:rsidR="00A43CCD">
        <w:rPr>
          <w:rFonts w:ascii="Times New Roman" w:hAnsi="Times New Roman" w:cs="Times New Roman"/>
          <w:sz w:val="24"/>
          <w:szCs w:val="24"/>
        </w:rPr>
        <w:t>5</w:t>
      </w:r>
      <w:r w:rsidRPr="00A942D6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A43CCD">
        <w:rPr>
          <w:rFonts w:ascii="Times New Roman" w:hAnsi="Times New Roman" w:cs="Times New Roman"/>
          <w:sz w:val="24"/>
          <w:szCs w:val="24"/>
        </w:rPr>
        <w:t>5</w:t>
      </w:r>
      <w:r w:rsidRPr="00A942D6">
        <w:rPr>
          <w:rFonts w:ascii="Times New Roman" w:hAnsi="Times New Roman" w:cs="Times New Roman"/>
          <w:sz w:val="24"/>
          <w:szCs w:val="24"/>
        </w:rPr>
        <w:t>.</w:t>
      </w:r>
    </w:p>
    <w:p w:rsidR="00A942D6" w:rsidRPr="00A942D6" w:rsidRDefault="00A942D6" w:rsidP="00A942D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>Аудиторское мнение о достоверности бухгалтерской и (или) финансовой отчетности, а в случае выявленных нарушений в бухгалтерской и (или) финансовой отчетности - сведения о данных нарушениях: по мнению аудиторов прилагаемая годовая бухгалтерская отчетность достоверно во всех существенных аспектах отражает финансовое положение ОАО "</w:t>
      </w:r>
      <w:r w:rsidR="00E76C73">
        <w:rPr>
          <w:rFonts w:ascii="Times New Roman" w:hAnsi="Times New Roman" w:cs="Times New Roman"/>
          <w:sz w:val="24"/>
          <w:szCs w:val="24"/>
        </w:rPr>
        <w:t>Утес</w:t>
      </w:r>
      <w:r w:rsidRPr="00A942D6">
        <w:rPr>
          <w:rFonts w:ascii="Times New Roman" w:hAnsi="Times New Roman" w:cs="Times New Roman"/>
          <w:sz w:val="24"/>
          <w:szCs w:val="24"/>
        </w:rPr>
        <w:t>" по состоянию на 31 декабря 202</w:t>
      </w:r>
      <w:r w:rsidR="00A43CCD">
        <w:rPr>
          <w:rFonts w:ascii="Times New Roman" w:hAnsi="Times New Roman" w:cs="Times New Roman"/>
          <w:sz w:val="24"/>
          <w:szCs w:val="24"/>
        </w:rPr>
        <w:t>5</w:t>
      </w:r>
      <w:r w:rsidRPr="00A942D6">
        <w:rPr>
          <w:rFonts w:ascii="Times New Roman" w:hAnsi="Times New Roman" w:cs="Times New Roman"/>
          <w:sz w:val="24"/>
          <w:szCs w:val="24"/>
        </w:rPr>
        <w:t xml:space="preserve"> года, финансовые результаты его деятельности и изменение его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</w:r>
    </w:p>
    <w:p w:rsidR="00A942D6" w:rsidRPr="00A942D6" w:rsidRDefault="00A942D6" w:rsidP="00A942D6">
      <w:pPr>
        <w:pStyle w:val="ConsPlusNonformat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42D6">
        <w:rPr>
          <w:rFonts w:ascii="Times New Roman" w:hAnsi="Times New Roman" w:cs="Times New Roman"/>
          <w:sz w:val="24"/>
          <w:szCs w:val="24"/>
        </w:rPr>
        <w:t xml:space="preserve">Дата и источник опубликования аудиторского заключения по бухгалтерской (финансовой) отчетности в полном объеме: </w:t>
      </w:r>
      <w:r w:rsidR="00A43CCD">
        <w:rPr>
          <w:rFonts w:ascii="Times New Roman" w:hAnsi="Times New Roman" w:cs="Times New Roman"/>
          <w:sz w:val="24"/>
          <w:szCs w:val="24"/>
        </w:rPr>
        <w:t>27</w:t>
      </w:r>
      <w:r w:rsidRPr="00A942D6">
        <w:rPr>
          <w:rFonts w:ascii="Times New Roman" w:hAnsi="Times New Roman" w:cs="Times New Roman"/>
          <w:sz w:val="24"/>
          <w:szCs w:val="24"/>
        </w:rPr>
        <w:t>.04.202</w:t>
      </w:r>
      <w:r w:rsidR="00A43CCD">
        <w:rPr>
          <w:rFonts w:ascii="Times New Roman" w:hAnsi="Times New Roman" w:cs="Times New Roman"/>
          <w:sz w:val="24"/>
          <w:szCs w:val="24"/>
        </w:rPr>
        <w:t>6</w:t>
      </w:r>
      <w:r w:rsidRPr="00A942D6">
        <w:rPr>
          <w:rFonts w:ascii="Times New Roman" w:hAnsi="Times New Roman" w:cs="Times New Roman"/>
          <w:sz w:val="24"/>
          <w:szCs w:val="24"/>
        </w:rPr>
        <w:t xml:space="preserve"> - ЕПФР, </w:t>
      </w:r>
      <w:r w:rsidR="00A43CCD">
        <w:rPr>
          <w:rFonts w:ascii="Times New Roman" w:hAnsi="Times New Roman" w:cs="Times New Roman"/>
          <w:sz w:val="24"/>
          <w:szCs w:val="24"/>
        </w:rPr>
        <w:t>27</w:t>
      </w:r>
      <w:r w:rsidRPr="00A942D6">
        <w:rPr>
          <w:rFonts w:ascii="Times New Roman" w:hAnsi="Times New Roman" w:cs="Times New Roman"/>
          <w:sz w:val="24"/>
          <w:szCs w:val="24"/>
        </w:rPr>
        <w:t>.04.202</w:t>
      </w:r>
      <w:r w:rsidR="00A43CCD">
        <w:rPr>
          <w:rFonts w:ascii="Times New Roman" w:hAnsi="Times New Roman" w:cs="Times New Roman"/>
          <w:sz w:val="24"/>
          <w:szCs w:val="24"/>
        </w:rPr>
        <w:t>6</w:t>
      </w:r>
      <w:r w:rsidRPr="00A942D6">
        <w:rPr>
          <w:rFonts w:ascii="Times New Roman" w:hAnsi="Times New Roman" w:cs="Times New Roman"/>
          <w:sz w:val="24"/>
          <w:szCs w:val="24"/>
        </w:rPr>
        <w:t xml:space="preserve"> - сайт эмитента.</w:t>
      </w:r>
    </w:p>
    <w:p w:rsidR="00BA3C76" w:rsidRPr="00A942D6" w:rsidRDefault="00A942D6" w:rsidP="00BA3C76">
      <w:pPr>
        <w:pStyle w:val="ConsPlusNonformat"/>
        <w:tabs>
          <w:tab w:val="left" w:pos="284"/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3C76" w:rsidRPr="00A942D6">
        <w:rPr>
          <w:rFonts w:ascii="Times New Roman" w:hAnsi="Times New Roman" w:cs="Times New Roman"/>
          <w:sz w:val="24"/>
          <w:szCs w:val="24"/>
        </w:rPr>
        <w:t xml:space="preserve">. </w:t>
      </w:r>
      <w:r w:rsidR="00E76C73" w:rsidRPr="00E76C73">
        <w:rPr>
          <w:rFonts w:ascii="Times New Roman" w:hAnsi="Times New Roman" w:cs="Times New Roman"/>
          <w:sz w:val="24"/>
          <w:szCs w:val="24"/>
        </w:rPr>
        <w:t>Регламент работы с реестром акционеров, утвержденный общим собранием акционеров протокол №1 от 27.03.2020, Положение об аффилированных лицах, утвержденный решением наблюдательного совета протокол 133 от 23.11.2021.</w:t>
      </w:r>
    </w:p>
    <w:p w:rsidR="00BA3C76" w:rsidRPr="00CC51F0" w:rsidRDefault="00A942D6" w:rsidP="00E76C7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</w:rPr>
      </w:pPr>
      <w:bookmarkStart w:id="1" w:name="P716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BA3C76" w:rsidRPr="00A942D6">
        <w:rPr>
          <w:rFonts w:ascii="Times New Roman" w:hAnsi="Times New Roman" w:cs="Times New Roman"/>
          <w:sz w:val="24"/>
          <w:szCs w:val="24"/>
        </w:rPr>
        <w:t xml:space="preserve">. Адрес официального сайта открытого акционерного общества в глобальной компьютерной сети Интернет: </w:t>
      </w:r>
      <w:r w:rsidR="00BA3C76" w:rsidRPr="00A942D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A3C76" w:rsidRPr="00A942D6">
        <w:rPr>
          <w:rFonts w:ascii="Times New Roman" w:hAnsi="Times New Roman" w:cs="Times New Roman"/>
          <w:sz w:val="24"/>
          <w:szCs w:val="24"/>
        </w:rPr>
        <w:t>.</w:t>
      </w:r>
      <w:r w:rsidR="00E76C73" w:rsidRPr="00E76C73">
        <w:rPr>
          <w:rFonts w:ascii="Times New Roman" w:hAnsi="Times New Roman" w:cs="Times New Roman"/>
          <w:sz w:val="24"/>
          <w:szCs w:val="24"/>
          <w:lang w:val="en-US"/>
        </w:rPr>
        <w:t>utes</w:t>
      </w:r>
      <w:r w:rsidR="00E76C73" w:rsidRPr="00E76C73">
        <w:rPr>
          <w:rFonts w:ascii="Times New Roman" w:hAnsi="Times New Roman" w:cs="Times New Roman"/>
          <w:sz w:val="24"/>
          <w:szCs w:val="24"/>
        </w:rPr>
        <w:t>.</w:t>
      </w:r>
      <w:r w:rsidR="00E76C73" w:rsidRPr="00E76C73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FE6971" w:rsidRDefault="00FE6971">
      <w:bookmarkStart w:id="2" w:name="_GoBack"/>
      <w:bookmarkEnd w:id="2"/>
    </w:p>
    <w:sectPr w:rsidR="00FE6971" w:rsidSect="00886E7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48" w:rsidRDefault="00DE1F48" w:rsidP="00DE1F48">
      <w:pPr>
        <w:spacing w:after="0" w:line="240" w:lineRule="auto"/>
      </w:pPr>
      <w:r>
        <w:separator/>
      </w:r>
    </w:p>
  </w:endnote>
  <w:endnote w:type="continuationSeparator" w:id="0">
    <w:p w:rsidR="00DE1F48" w:rsidRDefault="00DE1F48" w:rsidP="00D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48" w:rsidRDefault="00DE1F48" w:rsidP="00DE1F48">
      <w:pPr>
        <w:spacing w:after="0" w:line="240" w:lineRule="auto"/>
      </w:pPr>
      <w:r>
        <w:separator/>
      </w:r>
    </w:p>
  </w:footnote>
  <w:footnote w:type="continuationSeparator" w:id="0">
    <w:p w:rsidR="00DE1F48" w:rsidRDefault="00DE1F48" w:rsidP="00D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2748"/>
    <w:multiLevelType w:val="hybridMultilevel"/>
    <w:tmpl w:val="03E2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76"/>
    <w:rsid w:val="00091304"/>
    <w:rsid w:val="000D12BA"/>
    <w:rsid w:val="00100979"/>
    <w:rsid w:val="002C7B6D"/>
    <w:rsid w:val="0032412A"/>
    <w:rsid w:val="003A61BD"/>
    <w:rsid w:val="00513A5D"/>
    <w:rsid w:val="006C3FFB"/>
    <w:rsid w:val="0077557F"/>
    <w:rsid w:val="007E6F0F"/>
    <w:rsid w:val="008931B0"/>
    <w:rsid w:val="00A43CCD"/>
    <w:rsid w:val="00A76EEF"/>
    <w:rsid w:val="00A942D6"/>
    <w:rsid w:val="00AA64F0"/>
    <w:rsid w:val="00BA3C76"/>
    <w:rsid w:val="00C77B17"/>
    <w:rsid w:val="00C82D5A"/>
    <w:rsid w:val="00CF7EB7"/>
    <w:rsid w:val="00D04F17"/>
    <w:rsid w:val="00DE1F48"/>
    <w:rsid w:val="00E76C73"/>
    <w:rsid w:val="00E91999"/>
    <w:rsid w:val="00E95AF2"/>
    <w:rsid w:val="00EE6ABC"/>
    <w:rsid w:val="00F359C2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5FC73"/>
  <w15:chartTrackingRefBased/>
  <w15:docId w15:val="{CEA8B428-34AD-4C3A-9BF0-E80D3083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C76"/>
    <w:pPr>
      <w:ind w:left="720"/>
      <w:contextualSpacing/>
    </w:pPr>
  </w:style>
  <w:style w:type="table" w:styleId="a4">
    <w:name w:val="Table Grid"/>
    <w:basedOn w:val="a1"/>
    <w:uiPriority w:val="39"/>
    <w:rsid w:val="00BA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A3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C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F48"/>
  </w:style>
  <w:style w:type="paragraph" w:styleId="a9">
    <w:name w:val="footer"/>
    <w:basedOn w:val="a"/>
    <w:link w:val="aa"/>
    <w:uiPriority w:val="99"/>
    <w:unhideWhenUsed/>
    <w:rsid w:val="00D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Dell, Inc.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Кривецкая Виктория Владимировна</dc:creator>
  <cp:keywords/>
  <dc:description/>
  <cp:lastModifiedBy>Горщарук Роман Игоревич</cp:lastModifiedBy>
  <cp:revision>18</cp:revision>
  <cp:lastPrinted>2020-04-01T08:42:00Z</cp:lastPrinted>
  <dcterms:created xsi:type="dcterms:W3CDTF">2020-04-01T08:37:00Z</dcterms:created>
  <dcterms:modified xsi:type="dcterms:W3CDTF">2026-04-24T13:48:00Z</dcterms:modified>
</cp:coreProperties>
</file>